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83" w:rsidRDefault="00D62D83" w:rsidP="008B0DBC">
      <w:pPr>
        <w:pStyle w:val="Paragrafoelenco"/>
        <w:spacing w:after="0" w:line="360" w:lineRule="auto"/>
        <w:ind w:left="0"/>
        <w:jc w:val="right"/>
        <w:rPr>
          <w:rFonts w:ascii="Century Gothic" w:hAnsi="Century Gothic"/>
          <w:b/>
          <w:iCs/>
          <w:color w:val="000000"/>
          <w:sz w:val="20"/>
          <w:szCs w:val="20"/>
        </w:rPr>
      </w:pPr>
    </w:p>
    <w:p w:rsidR="00E96FF8" w:rsidRDefault="00E96FF8" w:rsidP="00E96FF8">
      <w:pPr>
        <w:rPr>
          <w:rFonts w:ascii="Garamond" w:eastAsia="Garamond" w:hAnsi="Garamond"/>
          <w:b/>
          <w:sz w:val="24"/>
          <w:u w:val="single"/>
        </w:rPr>
      </w:pPr>
    </w:p>
    <w:p w:rsidR="00E96FF8" w:rsidRPr="00595495" w:rsidRDefault="00E96FF8" w:rsidP="00E96FF8">
      <w:pPr>
        <w:jc w:val="center"/>
        <w:rPr>
          <w:rFonts w:ascii="Garamond" w:eastAsia="Garamond" w:hAnsi="Garamond"/>
          <w:b/>
          <w:sz w:val="24"/>
          <w:u w:val="single"/>
        </w:rPr>
      </w:pPr>
      <w:r w:rsidRPr="00595495">
        <w:rPr>
          <w:rFonts w:ascii="Garamond" w:eastAsia="Garamond" w:hAnsi="Garamond"/>
          <w:b/>
          <w:sz w:val="24"/>
          <w:u w:val="single"/>
        </w:rPr>
        <w:t>INFORMATIVA PER IL TRATTAMENTO DEI DATI PERSONA</w:t>
      </w:r>
      <w:bookmarkStart w:id="0" w:name="_GoBack"/>
      <w:bookmarkEnd w:id="0"/>
      <w:r w:rsidRPr="00595495">
        <w:rPr>
          <w:rFonts w:ascii="Garamond" w:eastAsia="Garamond" w:hAnsi="Garamond"/>
          <w:b/>
          <w:sz w:val="24"/>
          <w:u w:val="single"/>
        </w:rPr>
        <w:t>LI</w:t>
      </w:r>
    </w:p>
    <w:p w:rsidR="00E96FF8" w:rsidRDefault="00E96FF8" w:rsidP="00E96FF8">
      <w:pPr>
        <w:rPr>
          <w:rFonts w:ascii="Times New Roman" w:hAnsi="Times New Roman"/>
          <w:sz w:val="24"/>
        </w:rPr>
      </w:pPr>
    </w:p>
    <w:p w:rsidR="00E96FF8" w:rsidRDefault="00E96FF8" w:rsidP="00E96FF8">
      <w:pPr>
        <w:ind w:left="120"/>
        <w:rPr>
          <w:rFonts w:ascii="Garamond" w:eastAsia="Garamond" w:hAnsi="Garamond"/>
          <w:sz w:val="24"/>
        </w:rPr>
      </w:pPr>
      <w:r>
        <w:rPr>
          <w:rFonts w:ascii="Garamond" w:eastAsia="Garamond" w:hAnsi="Garamond"/>
          <w:sz w:val="24"/>
        </w:rPr>
        <w:t>Gentile Signore/a,</w:t>
      </w:r>
    </w:p>
    <w:p w:rsidR="00E96FF8" w:rsidRDefault="00E96FF8" w:rsidP="00E96FF8">
      <w:pPr>
        <w:rPr>
          <w:rFonts w:ascii="Times New Roman" w:hAnsi="Times New Roman"/>
          <w:sz w:val="24"/>
        </w:rPr>
      </w:pPr>
    </w:p>
    <w:p w:rsidR="00E96FF8" w:rsidRDefault="00E96FF8" w:rsidP="00E96FF8">
      <w:pPr>
        <w:ind w:left="120" w:right="100"/>
        <w:jc w:val="both"/>
        <w:rPr>
          <w:rFonts w:ascii="Garamond" w:eastAsia="Garamond" w:hAnsi="Garamond"/>
          <w:sz w:val="24"/>
        </w:rPr>
      </w:pPr>
      <w:proofErr w:type="gramStart"/>
      <w:r>
        <w:rPr>
          <w:rFonts w:ascii="Garamond" w:eastAsia="Garamond" w:hAnsi="Garamond"/>
          <w:sz w:val="24"/>
        </w:rPr>
        <w:t>come</w:t>
      </w:r>
      <w:proofErr w:type="gramEnd"/>
      <w:r>
        <w:rPr>
          <w:rFonts w:ascii="Garamond" w:eastAsia="Garamond" w:hAnsi="Garamond"/>
          <w:sz w:val="24"/>
        </w:rPr>
        <w:t xml:space="preserve"> previsto dalla vigente normativa per la protezione dei dati personali (art. 13 </w:t>
      </w:r>
      <w:proofErr w:type="spellStart"/>
      <w:r>
        <w:rPr>
          <w:rFonts w:ascii="Garamond" w:eastAsia="Garamond" w:hAnsi="Garamond"/>
          <w:sz w:val="24"/>
        </w:rPr>
        <w:t>Reg.UE</w:t>
      </w:r>
      <w:proofErr w:type="spellEnd"/>
      <w:r>
        <w:rPr>
          <w:rFonts w:ascii="Garamond" w:eastAsia="Garamond" w:hAnsi="Garamond"/>
          <w:sz w:val="24"/>
        </w:rPr>
        <w:t xml:space="preserve"> 679/2016) le forniamo le seguenti informazioni riguardo al trattamento dei dati personali che lei ci fornirà e che verranno da noi raccolti.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1. TITOLARE</w:t>
      </w:r>
    </w:p>
    <w:p w:rsidR="00E96FF8" w:rsidRDefault="00E96FF8" w:rsidP="00E96FF8">
      <w:pPr>
        <w:ind w:left="120" w:right="100"/>
        <w:jc w:val="both"/>
        <w:rPr>
          <w:rFonts w:ascii="Garamond" w:eastAsia="Garamond" w:hAnsi="Garamond"/>
          <w:sz w:val="24"/>
        </w:rPr>
      </w:pPr>
      <w:r>
        <w:rPr>
          <w:rFonts w:ascii="Garamond" w:eastAsia="Garamond" w:hAnsi="Garamond"/>
          <w:sz w:val="24"/>
        </w:rPr>
        <w:t>Il Titolare del trattamento, ovvero il soggetto cui spettano le decisioni riguardo alle finalità, modalità e sicurezza dei dati personali, è il GAL Terra Protetta con sede in Agerola (NA), Via A. Coppola 10</w:t>
      </w:r>
      <w:r w:rsidRPr="00653EE9">
        <w:rPr>
          <w:rFonts w:ascii="Garamond" w:eastAsia="Garamond" w:hAnsi="Garamond"/>
          <w:sz w:val="24"/>
        </w:rPr>
        <w:t>.</w:t>
      </w:r>
      <w:r>
        <w:rPr>
          <w:rFonts w:ascii="Garamond" w:eastAsia="Garamond" w:hAnsi="Garamond"/>
          <w:sz w:val="24"/>
        </w:rPr>
        <w:t xml:space="preserve"> </w:t>
      </w:r>
    </w:p>
    <w:p w:rsidR="00E96FF8" w:rsidRDefault="00E96FF8" w:rsidP="00E96FF8">
      <w:pPr>
        <w:ind w:left="120" w:right="100"/>
        <w:jc w:val="both"/>
        <w:rPr>
          <w:rFonts w:ascii="Garamond" w:eastAsia="Garamond" w:hAnsi="Garamond"/>
          <w:sz w:val="24"/>
        </w:rPr>
      </w:pPr>
      <w:r>
        <w:rPr>
          <w:rFonts w:ascii="Garamond" w:eastAsia="Garamond" w:hAnsi="Garamond"/>
          <w:sz w:val="24"/>
        </w:rPr>
        <w:t>Presso tali riferimenti lei in ogni momento può esercitare i suoi diritti o chiedere informazioni concernenti i suoi dati personali.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2. RESPONSABILE DELLA PROTEZIONE DEI DATI PERSONALI</w:t>
      </w:r>
    </w:p>
    <w:p w:rsidR="00E96FF8" w:rsidRDefault="00E96FF8" w:rsidP="00E96FF8">
      <w:pPr>
        <w:ind w:left="120" w:right="100"/>
        <w:jc w:val="both"/>
        <w:rPr>
          <w:rFonts w:ascii="Garamond" w:eastAsia="Garamond" w:hAnsi="Garamond"/>
          <w:sz w:val="24"/>
        </w:rPr>
      </w:pPr>
      <w:r w:rsidRPr="00653EE9">
        <w:rPr>
          <w:rFonts w:ascii="Garamond" w:eastAsia="Garamond" w:hAnsi="Garamond"/>
          <w:sz w:val="24"/>
        </w:rPr>
        <w:t>Il Responsabile del trattamento interno è il</w:t>
      </w:r>
      <w:r>
        <w:rPr>
          <w:rFonts w:ascii="Garamond" w:eastAsia="Garamond" w:hAnsi="Garamond"/>
          <w:sz w:val="24"/>
        </w:rPr>
        <w:t xml:space="preserve"> Presidente </w:t>
      </w:r>
      <w:r w:rsidRPr="00E01345">
        <w:rPr>
          <w:rFonts w:ascii="Garamond" w:eastAsia="Garamond" w:hAnsi="Garamond"/>
          <w:sz w:val="24"/>
        </w:rPr>
        <w:t xml:space="preserve">pro-tempore del </w:t>
      </w:r>
      <w:proofErr w:type="spellStart"/>
      <w:r w:rsidRPr="00E01345">
        <w:rPr>
          <w:rFonts w:ascii="Garamond" w:eastAsia="Garamond" w:hAnsi="Garamond"/>
          <w:sz w:val="24"/>
        </w:rPr>
        <w:t>CdA</w:t>
      </w:r>
      <w:proofErr w:type="spellEnd"/>
      <w:r w:rsidRPr="00E01345">
        <w:rPr>
          <w:rFonts w:ascii="Garamond" w:eastAsia="Garamond" w:hAnsi="Garamond"/>
          <w:sz w:val="24"/>
        </w:rPr>
        <w:t xml:space="preserve"> del GAL Terra Protetta,</w:t>
      </w:r>
      <w:r w:rsidRPr="00653EE9">
        <w:rPr>
          <w:rFonts w:ascii="Garamond" w:eastAsia="Garamond" w:hAnsi="Garamond"/>
          <w:sz w:val="24"/>
        </w:rPr>
        <w:t xml:space="preserve"> con sede </w:t>
      </w:r>
      <w:r>
        <w:rPr>
          <w:rFonts w:ascii="Garamond" w:eastAsia="Garamond" w:hAnsi="Garamond"/>
          <w:sz w:val="24"/>
        </w:rPr>
        <w:t xml:space="preserve">operativa </w:t>
      </w:r>
      <w:r w:rsidRPr="00653EE9">
        <w:rPr>
          <w:rFonts w:ascii="Garamond" w:eastAsia="Garamond" w:hAnsi="Garamond"/>
          <w:sz w:val="24"/>
        </w:rPr>
        <w:t>in</w:t>
      </w:r>
      <w:r>
        <w:rPr>
          <w:rFonts w:ascii="Garamond" w:eastAsia="Garamond" w:hAnsi="Garamond"/>
          <w:sz w:val="24"/>
        </w:rPr>
        <w:t xml:space="preserve"> Agerola (NA), Via A. Coppola 10</w:t>
      </w:r>
      <w:r w:rsidRPr="00653EE9">
        <w:rPr>
          <w:rFonts w:ascii="Garamond" w:eastAsia="Garamond" w:hAnsi="Garamond"/>
          <w:sz w:val="24"/>
        </w:rPr>
        <w:t>.</w:t>
      </w:r>
    </w:p>
    <w:p w:rsidR="00E96FF8" w:rsidRPr="00E96FF8" w:rsidRDefault="00E96FF8" w:rsidP="00E96FF8">
      <w:pPr>
        <w:ind w:left="120" w:right="100"/>
        <w:jc w:val="both"/>
        <w:rPr>
          <w:rFonts w:ascii="Garamond" w:eastAsia="Garamond" w:hAnsi="Garamond"/>
          <w:sz w:val="24"/>
        </w:rPr>
      </w:pPr>
      <w:r w:rsidRPr="0041224B">
        <w:rPr>
          <w:rFonts w:ascii="Garamond" w:eastAsia="Garamond" w:hAnsi="Garamond"/>
          <w:sz w:val="24"/>
        </w:rPr>
        <w:t>Il Responsabile per la protezione dei dati, altresì noto con l'acronimo inglese DPO, è il soggetto che assiste e vigila il titolare nel trattamento dei dati personali, fungendo da punto di contatto con l'Autorità di Controllo (il Garante per la Privacy)</w:t>
      </w:r>
      <w:r w:rsidRPr="0041224B">
        <w:rPr>
          <w:rFonts w:ascii="Times New Roman" w:hAnsi="Times New Roman"/>
          <w:sz w:val="24"/>
        </w:rPr>
        <w:tab/>
      </w:r>
    </w:p>
    <w:p w:rsidR="00E96FF8" w:rsidRDefault="00E96FF8" w:rsidP="00E96FF8">
      <w:pPr>
        <w:ind w:left="120" w:right="100"/>
        <w:jc w:val="both"/>
        <w:rPr>
          <w:rFonts w:ascii="Garamond" w:eastAsia="Garamond" w:hAnsi="Garamond"/>
          <w:sz w:val="24"/>
        </w:rPr>
      </w:pPr>
      <w:r w:rsidRPr="0041224B">
        <w:rPr>
          <w:rFonts w:ascii="Garamond" w:eastAsia="Garamond" w:hAnsi="Garamond"/>
          <w:sz w:val="24"/>
        </w:rPr>
        <w:t>Lei può contattare il DPO in ogni momento per tutte le questioni relative al trattamento dei suoi dati personali e all'esercizio dei suoi diritti derivanti dal Regolamento Europeo 679/2016.</w:t>
      </w:r>
    </w:p>
    <w:p w:rsidR="00E96FF8" w:rsidRPr="00E96FF8" w:rsidRDefault="00E96FF8" w:rsidP="00E96FF8">
      <w:pPr>
        <w:ind w:left="120" w:right="100"/>
        <w:jc w:val="both"/>
        <w:rPr>
          <w:rFonts w:ascii="Garamond" w:eastAsia="Garamond" w:hAnsi="Garamond"/>
          <w:sz w:val="24"/>
        </w:rPr>
      </w:pPr>
    </w:p>
    <w:p w:rsidR="00E96FF8" w:rsidRPr="00E96FF8" w:rsidRDefault="00E96FF8" w:rsidP="00E96FF8">
      <w:pPr>
        <w:numPr>
          <w:ilvl w:val="0"/>
          <w:numId w:val="43"/>
        </w:numPr>
        <w:tabs>
          <w:tab w:val="left" w:pos="485"/>
        </w:tabs>
        <w:spacing w:after="0" w:line="240" w:lineRule="auto"/>
        <w:ind w:left="120" w:right="100" w:hanging="8"/>
        <w:rPr>
          <w:rFonts w:ascii="Garamond" w:eastAsia="Garamond" w:hAnsi="Garamond"/>
          <w:b/>
          <w:sz w:val="24"/>
        </w:rPr>
      </w:pPr>
      <w:r>
        <w:rPr>
          <w:rFonts w:ascii="Garamond" w:eastAsia="Garamond" w:hAnsi="Garamond"/>
          <w:b/>
          <w:sz w:val="24"/>
        </w:rPr>
        <w:t>FINALITA' DEL TRATTAMENTO, MODALITÀ DEL TRATTAMENTO, BASI GIURIDICHE</w:t>
      </w:r>
    </w:p>
    <w:p w:rsidR="00E96FF8" w:rsidRPr="008C3B5B" w:rsidRDefault="00E96FF8" w:rsidP="00E96FF8">
      <w:pPr>
        <w:ind w:left="120" w:right="100"/>
        <w:jc w:val="both"/>
        <w:rPr>
          <w:rFonts w:ascii="Garamond" w:eastAsia="Garamond" w:hAnsi="Garamond"/>
          <w:sz w:val="24"/>
        </w:rPr>
      </w:pPr>
      <w:r w:rsidRPr="008C3B5B">
        <w:rPr>
          <w:rFonts w:ascii="Garamond" w:eastAsia="Garamond" w:hAnsi="Garamond"/>
          <w:sz w:val="24"/>
        </w:rPr>
        <w:t>Per il trattamento dei dati personali si applica il Reg. (UE) 2016/679</w:t>
      </w:r>
      <w:r>
        <w:rPr>
          <w:rFonts w:ascii="Garamond" w:eastAsia="Garamond" w:hAnsi="Garamond"/>
          <w:sz w:val="24"/>
        </w:rPr>
        <w:t>.</w:t>
      </w:r>
    </w:p>
    <w:p w:rsidR="00E96FF8" w:rsidRDefault="00E96FF8" w:rsidP="00E96FF8">
      <w:pPr>
        <w:ind w:left="120" w:right="100"/>
        <w:jc w:val="both"/>
        <w:rPr>
          <w:rFonts w:ascii="Garamond" w:eastAsia="Garamond" w:hAnsi="Garamond"/>
          <w:sz w:val="24"/>
        </w:rPr>
      </w:pPr>
      <w:r w:rsidRPr="008C3B5B">
        <w:rPr>
          <w:rFonts w:ascii="Garamond" w:eastAsia="Garamond" w:hAnsi="Garamond"/>
          <w:sz w:val="24"/>
        </w:rPr>
        <w:t xml:space="preserve">I dati personali, che </w:t>
      </w:r>
      <w:r>
        <w:rPr>
          <w:rFonts w:ascii="Garamond" w:eastAsia="Garamond" w:hAnsi="Garamond"/>
          <w:sz w:val="24"/>
        </w:rPr>
        <w:t>il GAL Terra Protetta</w:t>
      </w:r>
      <w:r w:rsidRPr="008C3B5B">
        <w:rPr>
          <w:rFonts w:ascii="Garamond" w:eastAsia="Garamond" w:hAnsi="Garamond"/>
          <w:sz w:val="24"/>
        </w:rPr>
        <w:t xml:space="preserve"> richiede o già detiene per lo svolgimento delle proprie attività istituzionali, sono trattati per:</w:t>
      </w:r>
      <w:r>
        <w:rPr>
          <w:rFonts w:ascii="Garamond" w:eastAsia="Garamond" w:hAnsi="Garamond"/>
          <w:sz w:val="24"/>
        </w:rPr>
        <w:t xml:space="preserve"> </w:t>
      </w:r>
    </w:p>
    <w:p w:rsidR="00E96FF8"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t>finalità</w:t>
      </w:r>
      <w:proofErr w:type="gramEnd"/>
      <w:r w:rsidRPr="00595495">
        <w:rPr>
          <w:rFonts w:ascii="Garamond" w:eastAsia="Garamond" w:hAnsi="Garamond"/>
          <w:sz w:val="24"/>
        </w:rPr>
        <w:t xml:space="preserve"> connesse e strumentali alla gestione ed elaborazione delle informazioni relative a Beneficiario, inclusa quindi la raccolta dati e l’inserimento nei Sistemi Informativi a supporto della gestione e attuazione del PSR, ai fini della costituzione o aggiornamento del fascicolo e della presentazione delle Domande di Sostegno/Pagamento e altre istanze;</w:t>
      </w:r>
    </w:p>
    <w:p w:rsidR="00E96FF8"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lastRenderedPageBreak/>
        <w:t>verifiche</w:t>
      </w:r>
      <w:proofErr w:type="gramEnd"/>
      <w:r w:rsidRPr="00595495">
        <w:rPr>
          <w:rFonts w:ascii="Garamond" w:eastAsia="Garamond" w:hAnsi="Garamond"/>
          <w:sz w:val="24"/>
        </w:rPr>
        <w:t xml:space="preserve"> ed accertamenti amministrativi, e gestione dell’eventuale contenzioso; </w:t>
      </w:r>
    </w:p>
    <w:p w:rsidR="00E96FF8"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t>adempimento</w:t>
      </w:r>
      <w:proofErr w:type="gramEnd"/>
      <w:r w:rsidRPr="00595495">
        <w:rPr>
          <w:rFonts w:ascii="Garamond" w:eastAsia="Garamond" w:hAnsi="Garamond"/>
          <w:sz w:val="24"/>
        </w:rPr>
        <w:t xml:space="preserve"> di disposizioni comunitarie e nazionali; </w:t>
      </w:r>
    </w:p>
    <w:p w:rsidR="00E96FF8" w:rsidRPr="00E96FF8"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t>obblighi</w:t>
      </w:r>
      <w:proofErr w:type="gramEnd"/>
      <w:r w:rsidRPr="00595495">
        <w:rPr>
          <w:rFonts w:ascii="Garamond" w:eastAsia="Garamond" w:hAnsi="Garamond"/>
          <w:sz w:val="24"/>
        </w:rPr>
        <w:t xml:space="preserve"> di ogni altra natura, comunque connessi alle finalità di cui ai precedenti punti, ivi</w:t>
      </w:r>
      <w:r>
        <w:rPr>
          <w:rFonts w:ascii="Garamond" w:eastAsia="Garamond" w:hAnsi="Garamond"/>
          <w:sz w:val="24"/>
        </w:rPr>
        <w:t xml:space="preserve"> </w:t>
      </w:r>
      <w:r w:rsidRPr="00595495">
        <w:rPr>
          <w:rFonts w:ascii="Garamond" w:eastAsia="Garamond" w:hAnsi="Garamond"/>
          <w:sz w:val="24"/>
        </w:rPr>
        <w:t>incluse richieste di dati da parte di altre amministrazioni pubbliche ai sensi nella normativa</w:t>
      </w:r>
      <w:r>
        <w:rPr>
          <w:rFonts w:ascii="Garamond" w:eastAsia="Garamond" w:hAnsi="Garamond"/>
          <w:sz w:val="24"/>
        </w:rPr>
        <w:t xml:space="preserve"> </w:t>
      </w:r>
      <w:r w:rsidRPr="00595495">
        <w:rPr>
          <w:rFonts w:ascii="Garamond" w:eastAsia="Garamond" w:hAnsi="Garamond"/>
          <w:sz w:val="24"/>
        </w:rPr>
        <w:t>vigente.</w:t>
      </w:r>
    </w:p>
    <w:p w:rsidR="00E96FF8" w:rsidRDefault="00E96FF8" w:rsidP="00E96FF8">
      <w:pPr>
        <w:ind w:left="120" w:right="100"/>
        <w:jc w:val="both"/>
        <w:rPr>
          <w:rFonts w:ascii="Times New Roman" w:hAnsi="Times New Roman"/>
          <w:sz w:val="24"/>
        </w:rPr>
      </w:pPr>
      <w:r w:rsidRPr="008C3B5B">
        <w:rPr>
          <w:rFonts w:ascii="Garamond" w:eastAsia="Garamond" w:hAnsi="Garamond"/>
          <w:sz w:val="24"/>
        </w:rPr>
        <w:t>I dati personali trattati sono raccolti direttamente attraverso il soggetto interessato, oppure presso i soggetti delegati ad acquisire la documentazione cartacea ed alla trasmissione dei dati in via telematica al SIAN. I trattamenti dei dati personali vengono effettuati mediante elaborazioni</w:t>
      </w:r>
      <w:r w:rsidRPr="008C3B5B">
        <w:rPr>
          <w:rFonts w:ascii="Times New Roman" w:hAnsi="Times New Roman"/>
          <w:sz w:val="24"/>
        </w:rPr>
        <w:t xml:space="preserve"> elettroniche (o comunque automatizzate), ovvero mediante trattamenti manuali, in modo tale da garantire la riservatezza e sicurezza dei dati personali in relazione al procedimento amministrativo gestito. </w:t>
      </w:r>
    </w:p>
    <w:p w:rsidR="00E96FF8" w:rsidRPr="008C3B5B" w:rsidRDefault="00E96FF8" w:rsidP="00E96FF8">
      <w:pPr>
        <w:ind w:left="120" w:right="100"/>
        <w:jc w:val="both"/>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4</w:t>
      </w:r>
      <w:r w:rsidRPr="008C3B5B">
        <w:rPr>
          <w:rFonts w:ascii="Garamond" w:eastAsia="Garamond" w:hAnsi="Garamond"/>
          <w:b/>
          <w:sz w:val="24"/>
        </w:rPr>
        <w:t>. PERIODO DI CONSERVAZIONE DEI DATI PERSONALI E CRITERI UTILIZZATI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 dati personali da lei comunicati e quelli da noi raccolti saranno conservati limitatamente alla durata dell’intero procedimento</w:t>
      </w:r>
      <w:r>
        <w:rPr>
          <w:rFonts w:ascii="Garamond" w:eastAsia="Garamond" w:hAnsi="Garamond"/>
          <w:sz w:val="24"/>
        </w:rPr>
        <w:t xml:space="preserve"> e degli adempimenti ad esso connessi</w:t>
      </w:r>
      <w:r w:rsidRPr="008C3B5B">
        <w:rPr>
          <w:rFonts w:ascii="Garamond" w:eastAsia="Garamond" w:hAnsi="Garamond"/>
          <w:sz w:val="24"/>
        </w:rPr>
        <w:t>.</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Decorsi i termini di cui sopra, senza necessità di preavvisi, i dati saranno cancellati in modo da non consentirne il recupero, salvo limitazione, od obblighi di ulteriore conservazione derivanti dall'esercizio di diritti in sedi giudiziarie, o da richiesta di Autorità.</w:t>
      </w:r>
    </w:p>
    <w:p w:rsidR="00E96FF8" w:rsidRPr="008C3B5B" w:rsidRDefault="00E96FF8" w:rsidP="00E96FF8">
      <w:pPr>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5</w:t>
      </w:r>
      <w:r w:rsidRPr="008C3B5B">
        <w:rPr>
          <w:rFonts w:ascii="Garamond" w:eastAsia="Garamond" w:hAnsi="Garamond"/>
          <w:b/>
          <w:sz w:val="24"/>
        </w:rPr>
        <w:t>. DIRITTI DELL'INTERESSATO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Il Regolamento Europeo 679/2016 le riconosce i seguenti diritti che lei può esercitare nei confronti del Titolare del trattamento, presso i riferimenti sopra indicati.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 xml:space="preserve">Ai sensi degli art. 13, comma 2, lettere b) e d) e 14, comma 2, lettere d) ed e), nonché degli artt. 15, 16, 17, 18, 21 e 77 del Reg. (UE) 2016/679, i soggetti cui si riferiscono i dati personali hanno il diritto in qualunque momento di: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chiedere al Titolare del trattamento l'accesso ai dati personali, la rettifica, l’integrazione, la cancellazione degli stessi, la limitazione del trattamento dei dati che la riguardano o di opporsi al trattamento degli stessi qualora ricorrano i presupposti previsti dal Reg. (UE) 2016/679;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esercitare i diritti di cui al punto precedente, mediante la casella di posta elettronica certificata: </w:t>
      </w:r>
      <w:r>
        <w:rPr>
          <w:rFonts w:ascii="Garamond" w:eastAsia="Garamond" w:hAnsi="Garamond"/>
          <w:sz w:val="24"/>
        </w:rPr>
        <w:t>terraprotetta@pec.it</w:t>
      </w:r>
      <w:r w:rsidRPr="008C3B5B">
        <w:rPr>
          <w:rFonts w:ascii="Garamond" w:eastAsia="Garamond" w:hAnsi="Garamond"/>
          <w:sz w:val="24"/>
        </w:rPr>
        <w:t xml:space="preserve"> con idonea comunicazione;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6</w:t>
      </w:r>
      <w:r w:rsidRPr="008C3B5B">
        <w:rPr>
          <w:rFonts w:ascii="Garamond" w:eastAsia="Garamond" w:hAnsi="Garamond"/>
          <w:b/>
          <w:sz w:val="24"/>
        </w:rPr>
        <w:t>. DIRITTO DI ACCESSO</w:t>
      </w:r>
    </w:p>
    <w:p w:rsidR="00E96FF8" w:rsidRDefault="00E96FF8" w:rsidP="00E96FF8">
      <w:pPr>
        <w:ind w:left="120"/>
        <w:jc w:val="both"/>
        <w:rPr>
          <w:rFonts w:ascii="Garamond" w:eastAsia="Garamond" w:hAnsi="Garamond"/>
          <w:sz w:val="24"/>
        </w:rPr>
      </w:pPr>
      <w:r w:rsidRPr="008C3B5B">
        <w:rPr>
          <w:rFonts w:ascii="Garamond" w:eastAsia="Garamond" w:hAnsi="Garamond"/>
          <w:sz w:val="24"/>
        </w:rPr>
        <w:t xml:space="preserve">L'art.15 del Regolamento Europeo le consente di ottenere dal titolare del trattamento la conferma che sia o meno in corso un trattamento dati che la riguarda ed in tal caso di </w:t>
      </w:r>
      <w:r>
        <w:rPr>
          <w:rFonts w:ascii="Garamond" w:eastAsia="Garamond" w:hAnsi="Garamond"/>
          <w:sz w:val="24"/>
        </w:rPr>
        <w:t>ottenere l'accesso a tali dati.</w:t>
      </w:r>
    </w:p>
    <w:p w:rsidR="00E96FF8" w:rsidRDefault="00E96FF8" w:rsidP="00E96FF8">
      <w:pPr>
        <w:ind w:left="120"/>
        <w:jc w:val="both"/>
        <w:rPr>
          <w:rFonts w:ascii="Garamond" w:eastAsia="Garamond" w:hAnsi="Garamond"/>
          <w:sz w:val="24"/>
        </w:rPr>
      </w:pPr>
    </w:p>
    <w:p w:rsidR="00E96FF8" w:rsidRDefault="00E96FF8" w:rsidP="00E96FF8">
      <w:pPr>
        <w:ind w:left="120"/>
        <w:jc w:val="both"/>
        <w:rPr>
          <w:rFonts w:ascii="Garamond" w:eastAsia="Garamond" w:hAnsi="Garamond"/>
          <w:sz w:val="24"/>
        </w:rPr>
      </w:pPr>
    </w:p>
    <w:p w:rsidR="00E96FF8" w:rsidRPr="008C3B5B" w:rsidRDefault="00E96FF8" w:rsidP="00E96FF8">
      <w:pPr>
        <w:ind w:left="120"/>
        <w:jc w:val="both"/>
        <w:rPr>
          <w:rFonts w:ascii="Garamond" w:eastAsia="Garamond" w:hAnsi="Garamond"/>
          <w:sz w:val="24"/>
        </w:rPr>
      </w:pPr>
      <w:r>
        <w:rPr>
          <w:rFonts w:ascii="Garamond" w:eastAsia="Garamond" w:hAnsi="Garamond"/>
          <w:b/>
          <w:sz w:val="24"/>
        </w:rPr>
        <w:t>7.</w:t>
      </w:r>
      <w:r w:rsidRPr="008C3B5B">
        <w:rPr>
          <w:rFonts w:ascii="Garamond" w:eastAsia="Garamond" w:hAnsi="Garamond"/>
          <w:b/>
          <w:sz w:val="24"/>
        </w:rPr>
        <w:t>DIRITTO DI RETTIFICA</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lastRenderedPageBreak/>
        <w:t>L'art. 16 del Regolamento Europeo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rsidR="00E96FF8" w:rsidRPr="008C3B5B" w:rsidRDefault="00E96FF8" w:rsidP="00E96FF8">
      <w:pPr>
        <w:jc w:val="both"/>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8.</w:t>
      </w:r>
      <w:r w:rsidRPr="008C3B5B">
        <w:rPr>
          <w:rFonts w:ascii="Garamond" w:eastAsia="Garamond" w:hAnsi="Garamond"/>
          <w:b/>
          <w:sz w:val="24"/>
        </w:rPr>
        <w:t xml:space="preserve"> DIRITTO DI RECLAMO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L'art. 77 del Regolamento Europeo, qualora lei ritenga che il trattamento che la riguarda violi il Regolamento, le riconosce il diritto di proporre reclamo a un'autorità di controllo, segnatamente nello Stato membro in cui lei risiede abitualmente, lavora oppure del luogo ove si è verificata la presunta violazione.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9</w:t>
      </w:r>
      <w:r w:rsidRPr="008C3B5B">
        <w:rPr>
          <w:rFonts w:ascii="Garamond" w:eastAsia="Garamond" w:hAnsi="Garamond"/>
          <w:b/>
          <w:sz w:val="24"/>
        </w:rPr>
        <w:t>. ULTERIORI INFORMAZIONI SUL TRATTAMENTO DEI DATI PERSONALI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Maggiori informazioni</w:t>
      </w:r>
      <w:r>
        <w:rPr>
          <w:rFonts w:ascii="Garamond" w:eastAsia="Garamond" w:hAnsi="Garamond"/>
          <w:sz w:val="24"/>
        </w:rPr>
        <w:t xml:space="preserve"> e aggiornamenti</w:t>
      </w:r>
      <w:r w:rsidRPr="008C3B5B">
        <w:rPr>
          <w:rFonts w:ascii="Garamond" w:eastAsia="Garamond" w:hAnsi="Garamond"/>
          <w:sz w:val="24"/>
        </w:rPr>
        <w:t xml:space="preserve">, </w:t>
      </w:r>
      <w:r>
        <w:rPr>
          <w:rFonts w:ascii="Garamond" w:eastAsia="Garamond" w:hAnsi="Garamond"/>
          <w:sz w:val="24"/>
        </w:rPr>
        <w:t xml:space="preserve">circa la </w:t>
      </w:r>
      <w:r w:rsidRPr="008C3B5B">
        <w:rPr>
          <w:rFonts w:ascii="Garamond" w:eastAsia="Garamond" w:hAnsi="Garamond"/>
          <w:sz w:val="24"/>
        </w:rPr>
        <w:t xml:space="preserve">privacy policy, questa informativa, il testo del Regolamento Europeo, sono </w:t>
      </w:r>
      <w:r>
        <w:rPr>
          <w:rFonts w:ascii="Garamond" w:eastAsia="Garamond" w:hAnsi="Garamond"/>
          <w:sz w:val="24"/>
        </w:rPr>
        <w:t xml:space="preserve">resi </w:t>
      </w:r>
      <w:r w:rsidRPr="008C3B5B">
        <w:rPr>
          <w:rFonts w:ascii="Garamond" w:eastAsia="Garamond" w:hAnsi="Garamond"/>
          <w:sz w:val="24"/>
        </w:rPr>
        <w:t xml:space="preserve">disponibili </w:t>
      </w:r>
      <w:r>
        <w:rPr>
          <w:rFonts w:ascii="Garamond" w:eastAsia="Garamond" w:hAnsi="Garamond"/>
          <w:sz w:val="24"/>
        </w:rPr>
        <w:t>tramite il</w:t>
      </w:r>
      <w:r w:rsidRPr="008C3B5B">
        <w:rPr>
          <w:rFonts w:ascii="Garamond" w:eastAsia="Garamond" w:hAnsi="Garamond"/>
          <w:sz w:val="24"/>
        </w:rPr>
        <w:t xml:space="preserve"> sito </w:t>
      </w:r>
      <w:r>
        <w:rPr>
          <w:rFonts w:ascii="Garamond" w:eastAsia="Garamond" w:hAnsi="Garamond"/>
          <w:sz w:val="24"/>
        </w:rPr>
        <w:t>istituzionale.</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r w:rsidRPr="008C3B5B">
        <w:rPr>
          <w:rFonts w:ascii="Garamond" w:eastAsia="Garamond" w:hAnsi="Garamond"/>
          <w:sz w:val="24"/>
        </w:rPr>
        <w:t>Luogo e Data</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jc w:val="right"/>
        <w:rPr>
          <w:rFonts w:ascii="Garamond" w:eastAsia="Garamond" w:hAnsi="Garamond"/>
          <w:sz w:val="24"/>
        </w:rPr>
      </w:pPr>
      <w:r w:rsidRPr="008C3B5B">
        <w:rPr>
          <w:rFonts w:ascii="Garamond" w:eastAsia="Garamond" w:hAnsi="Garamond"/>
          <w:sz w:val="24"/>
        </w:rPr>
        <w:t>Per Presa visione</w:t>
      </w:r>
    </w:p>
    <w:p w:rsidR="00D62D83" w:rsidRPr="003A30F2" w:rsidRDefault="00D62D83" w:rsidP="00E96FF8">
      <w:pPr>
        <w:spacing w:after="0" w:line="360" w:lineRule="auto"/>
        <w:jc w:val="center"/>
        <w:rPr>
          <w:rFonts w:ascii="Century Gothic" w:hAnsi="Century Gothic"/>
          <w:b/>
          <w:sz w:val="20"/>
          <w:szCs w:val="20"/>
        </w:rPr>
      </w:pPr>
    </w:p>
    <w:sectPr w:rsidR="00D62D83" w:rsidRPr="003A30F2" w:rsidSect="00E7289A">
      <w:headerReference w:type="default" r:id="rId7"/>
      <w:footerReference w:type="default" r:id="rId8"/>
      <w:pgSz w:w="11906" w:h="16838" w:code="9"/>
      <w:pgMar w:top="1701" w:right="1134" w:bottom="851" w:left="1134"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A52" w:rsidRDefault="00F43A52" w:rsidP="00D45283">
      <w:pPr>
        <w:spacing w:after="0" w:line="240" w:lineRule="auto"/>
      </w:pPr>
      <w:r>
        <w:separator/>
      </w:r>
    </w:p>
  </w:endnote>
  <w:endnote w:type="continuationSeparator" w:id="0">
    <w:p w:rsidR="00F43A52" w:rsidRDefault="00F43A52" w:rsidP="00D4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PDEIL+Calibri-Bold">
    <w:altName w:val="RPDEIL+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83" w:rsidRPr="000A5C28" w:rsidRDefault="00D62D83" w:rsidP="00E7289A">
    <w:pPr>
      <w:pStyle w:val="Pidipagina"/>
      <w:jc w:val="right"/>
      <w:rPr>
        <w:sz w:val="18"/>
        <w:szCs w:val="18"/>
      </w:rPr>
    </w:pPr>
    <w:r w:rsidRPr="000A5C28">
      <w:rPr>
        <w:sz w:val="18"/>
        <w:szCs w:val="18"/>
      </w:rPr>
      <w:fldChar w:fldCharType="begin"/>
    </w:r>
    <w:r w:rsidRPr="000A5C28">
      <w:rPr>
        <w:sz w:val="18"/>
        <w:szCs w:val="18"/>
      </w:rPr>
      <w:instrText>PAGE   \* MERGEFORMAT</w:instrText>
    </w:r>
    <w:r w:rsidRPr="000A5C28">
      <w:rPr>
        <w:sz w:val="18"/>
        <w:szCs w:val="18"/>
      </w:rPr>
      <w:fldChar w:fldCharType="separate"/>
    </w:r>
    <w:r w:rsidR="0044791E">
      <w:rPr>
        <w:noProof/>
        <w:sz w:val="18"/>
        <w:szCs w:val="18"/>
      </w:rPr>
      <w:t>3</w:t>
    </w:r>
    <w:r w:rsidRPr="000A5C28">
      <w:rPr>
        <w:sz w:val="18"/>
        <w:szCs w:val="18"/>
      </w:rPr>
      <w:fldChar w:fldCharType="end"/>
    </w:r>
  </w:p>
  <w:p w:rsidR="00D62D83" w:rsidRDefault="00D62D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A52" w:rsidRDefault="00F43A52" w:rsidP="00D45283">
      <w:pPr>
        <w:spacing w:after="0" w:line="240" w:lineRule="auto"/>
      </w:pPr>
      <w:r>
        <w:separator/>
      </w:r>
    </w:p>
  </w:footnote>
  <w:footnote w:type="continuationSeparator" w:id="0">
    <w:p w:rsidR="00F43A52" w:rsidRDefault="00F43A52" w:rsidP="00D45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87" w:rsidRDefault="0044791E" w:rsidP="00195387">
    <w:pPr>
      <w:pStyle w:val="Corpotesto"/>
      <w:spacing w:line="14" w:lineRule="auto"/>
      <w:rPr>
        <w:sz w:val="20"/>
      </w:rPr>
    </w:pPr>
    <w:r>
      <w:rPr>
        <w:noProof/>
        <w:sz w:val="20"/>
      </w:rPr>
      <w:drawing>
        <wp:anchor distT="0" distB="0" distL="114300" distR="114300" simplePos="0" relativeHeight="251658240" behindDoc="0" locked="0" layoutInCell="1" allowOverlap="1">
          <wp:simplePos x="0" y="0"/>
          <wp:positionH relativeFrom="column">
            <wp:posOffset>89535</wp:posOffset>
          </wp:positionH>
          <wp:positionV relativeFrom="paragraph">
            <wp:posOffset>-154940</wp:posOffset>
          </wp:positionV>
          <wp:extent cx="6029325" cy="749935"/>
          <wp:effectExtent l="0" t="0" r="952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749935"/>
                  </a:xfrm>
                  <a:prstGeom prst="rect">
                    <a:avLst/>
                  </a:prstGeom>
                  <a:noFill/>
                </pic:spPr>
              </pic:pic>
            </a:graphicData>
          </a:graphic>
          <wp14:sizeRelH relativeFrom="page">
            <wp14:pctWidth>0</wp14:pctWidth>
          </wp14:sizeRelH>
          <wp14:sizeRelV relativeFrom="page">
            <wp14:pctHeight>0</wp14:pctHeight>
          </wp14:sizeRelV>
        </wp:anchor>
      </w:drawing>
    </w:r>
  </w:p>
  <w:p w:rsidR="00D62D83" w:rsidRPr="0033358D" w:rsidRDefault="00D62D83" w:rsidP="0033358D">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A52CFB1A">
      <w:start w:val="3"/>
      <w:numFmt w:val="decimal"/>
      <w:lvlText w:val="%1."/>
      <w:lvlJc w:val="left"/>
    </w:lvl>
    <w:lvl w:ilvl="1" w:tplc="D404240E">
      <w:start w:val="1"/>
      <w:numFmt w:val="bullet"/>
      <w:lvlText w:val=""/>
      <w:lvlJc w:val="left"/>
    </w:lvl>
    <w:lvl w:ilvl="2" w:tplc="AB300050">
      <w:start w:val="1"/>
      <w:numFmt w:val="bullet"/>
      <w:lvlText w:val=""/>
      <w:lvlJc w:val="left"/>
    </w:lvl>
    <w:lvl w:ilvl="3" w:tplc="7E028948">
      <w:start w:val="1"/>
      <w:numFmt w:val="bullet"/>
      <w:lvlText w:val=""/>
      <w:lvlJc w:val="left"/>
    </w:lvl>
    <w:lvl w:ilvl="4" w:tplc="FF005858">
      <w:start w:val="1"/>
      <w:numFmt w:val="bullet"/>
      <w:lvlText w:val=""/>
      <w:lvlJc w:val="left"/>
    </w:lvl>
    <w:lvl w:ilvl="5" w:tplc="C156B0A6">
      <w:start w:val="1"/>
      <w:numFmt w:val="bullet"/>
      <w:lvlText w:val=""/>
      <w:lvlJc w:val="left"/>
    </w:lvl>
    <w:lvl w:ilvl="6" w:tplc="6F1E755C">
      <w:start w:val="1"/>
      <w:numFmt w:val="bullet"/>
      <w:lvlText w:val=""/>
      <w:lvlJc w:val="left"/>
    </w:lvl>
    <w:lvl w:ilvl="7" w:tplc="EAF66AB2">
      <w:start w:val="1"/>
      <w:numFmt w:val="bullet"/>
      <w:lvlText w:val=""/>
      <w:lvlJc w:val="left"/>
    </w:lvl>
    <w:lvl w:ilvl="8" w:tplc="C388F2BC">
      <w:start w:val="1"/>
      <w:numFmt w:val="bullet"/>
      <w:lvlText w:val=""/>
      <w:lvlJc w:val="left"/>
    </w:lvl>
  </w:abstractNum>
  <w:abstractNum w:abstractNumId="1">
    <w:nsid w:val="009D30BD"/>
    <w:multiLevelType w:val="multilevel"/>
    <w:tmpl w:val="220A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24CF0"/>
    <w:multiLevelType w:val="multilevel"/>
    <w:tmpl w:val="AA20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5075D"/>
    <w:multiLevelType w:val="hybridMultilevel"/>
    <w:tmpl w:val="8E086CFE"/>
    <w:lvl w:ilvl="0" w:tplc="ACD28700">
      <w:start w:val="1"/>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537968"/>
    <w:multiLevelType w:val="hybridMultilevel"/>
    <w:tmpl w:val="F21CD5B0"/>
    <w:lvl w:ilvl="0" w:tplc="42307FB0">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FF20E0"/>
    <w:multiLevelType w:val="hybridMultilevel"/>
    <w:tmpl w:val="83664998"/>
    <w:lvl w:ilvl="0" w:tplc="EA822F0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08F54C50"/>
    <w:multiLevelType w:val="hybridMultilevel"/>
    <w:tmpl w:val="98D488C4"/>
    <w:lvl w:ilvl="0" w:tplc="1952AE6A">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9E665BC"/>
    <w:multiLevelType w:val="multilevel"/>
    <w:tmpl w:val="321C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EA71F9"/>
    <w:multiLevelType w:val="hybridMultilevel"/>
    <w:tmpl w:val="5D1ECB1A"/>
    <w:lvl w:ilvl="0" w:tplc="C8A63022">
      <w:start w:val="1"/>
      <w:numFmt w:val="bullet"/>
      <w:lvlText w:val="-"/>
      <w:lvlJc w:val="left"/>
      <w:pPr>
        <w:ind w:left="720" w:hanging="360"/>
      </w:pPr>
      <w:rPr>
        <w:rFonts w:ascii="Times-Roman" w:eastAsia="Times New Roman" w:hAnsi="Times-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DC754F"/>
    <w:multiLevelType w:val="hybridMultilevel"/>
    <w:tmpl w:val="4568F792"/>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0EDC33C4"/>
    <w:multiLevelType w:val="multilevel"/>
    <w:tmpl w:val="489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820D43"/>
    <w:multiLevelType w:val="hybridMultilevel"/>
    <w:tmpl w:val="282CA56A"/>
    <w:lvl w:ilvl="0" w:tplc="AF62EA24">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nsid w:val="1A6F50C2"/>
    <w:multiLevelType w:val="hybridMultilevel"/>
    <w:tmpl w:val="1B9CB2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D493D23"/>
    <w:multiLevelType w:val="hybridMultilevel"/>
    <w:tmpl w:val="6A7EDD66"/>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1E4446D5"/>
    <w:multiLevelType w:val="hybridMultilevel"/>
    <w:tmpl w:val="81B0C7E4"/>
    <w:lvl w:ilvl="0" w:tplc="284680FE">
      <w:start w:val="1"/>
      <w:numFmt w:val="upperLetter"/>
      <w:lvlText w:val="%1)"/>
      <w:lvlJc w:val="left"/>
      <w:pPr>
        <w:ind w:left="720" w:hanging="360"/>
      </w:pPr>
      <w:rPr>
        <w:rFonts w:ascii="Calibri" w:eastAsia="Times New Roman" w:hAnsi="Calibri"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F4973CB"/>
    <w:multiLevelType w:val="hybridMultilevel"/>
    <w:tmpl w:val="7324BD70"/>
    <w:lvl w:ilvl="0" w:tplc="10E0A5C8">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433371"/>
    <w:multiLevelType w:val="hybridMultilevel"/>
    <w:tmpl w:val="A65EE138"/>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4BD24FC"/>
    <w:multiLevelType w:val="hybridMultilevel"/>
    <w:tmpl w:val="8FAAFBEA"/>
    <w:lvl w:ilvl="0" w:tplc="40F2D8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5FD0F3C"/>
    <w:multiLevelType w:val="hybridMultilevel"/>
    <w:tmpl w:val="50727CFE"/>
    <w:lvl w:ilvl="0" w:tplc="D554A99C">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2BBF78B1"/>
    <w:multiLevelType w:val="hybridMultilevel"/>
    <w:tmpl w:val="AA529B82"/>
    <w:lvl w:ilvl="0" w:tplc="FABC8820">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CAE3A83"/>
    <w:multiLevelType w:val="hybridMultilevel"/>
    <w:tmpl w:val="0E4CBBB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877CBE"/>
    <w:multiLevelType w:val="hybridMultilevel"/>
    <w:tmpl w:val="59E62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831F08"/>
    <w:multiLevelType w:val="hybridMultilevel"/>
    <w:tmpl w:val="5D0E5372"/>
    <w:lvl w:ilvl="0" w:tplc="F432D478">
      <w:start w:val="2"/>
      <w:numFmt w:val="bullet"/>
      <w:lvlText w:val="-"/>
      <w:lvlJc w:val="left"/>
      <w:pPr>
        <w:ind w:left="1004" w:hanging="360"/>
      </w:pPr>
      <w:rPr>
        <w:rFonts w:ascii="Calibri" w:eastAsia="Times New Roman" w:hAnsi="Calibri" w:hint="default"/>
        <w:b w:val="0"/>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47AB2FD6"/>
    <w:multiLevelType w:val="hybridMultilevel"/>
    <w:tmpl w:val="C0424EC0"/>
    <w:lvl w:ilvl="0" w:tplc="B854145E">
      <w:start w:val="1"/>
      <w:numFmt w:val="lowerLetter"/>
      <w:lvlText w:val="%1)"/>
      <w:lvlJc w:val="left"/>
      <w:pPr>
        <w:ind w:left="720" w:hanging="360"/>
      </w:pPr>
      <w:rPr>
        <w:rFonts w:ascii="Calibri" w:hAnsi="Calibri" w:cs="Times New Roman" w:hint="default"/>
        <w:color w:val="auto"/>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914515A"/>
    <w:multiLevelType w:val="hybridMultilevel"/>
    <w:tmpl w:val="41A6067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94B0C86"/>
    <w:multiLevelType w:val="hybridMultilevel"/>
    <w:tmpl w:val="D10EC4B0"/>
    <w:lvl w:ilvl="0" w:tplc="CF407D3C">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6">
    <w:nsid w:val="4B1E7B7A"/>
    <w:multiLevelType w:val="multilevel"/>
    <w:tmpl w:val="750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0A4D5F"/>
    <w:multiLevelType w:val="hybridMultilevel"/>
    <w:tmpl w:val="258CDDC2"/>
    <w:lvl w:ilvl="0" w:tplc="04100005">
      <w:start w:val="1"/>
      <w:numFmt w:val="bullet"/>
      <w:lvlText w:val=""/>
      <w:lvlJc w:val="left"/>
      <w:pPr>
        <w:ind w:left="720" w:hanging="360"/>
      </w:pPr>
      <w:rPr>
        <w:rFonts w:ascii="Wingdings" w:hAnsi="Wingdings"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E4D1F18"/>
    <w:multiLevelType w:val="hybridMultilevel"/>
    <w:tmpl w:val="9A32F3F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514A5089"/>
    <w:multiLevelType w:val="multilevel"/>
    <w:tmpl w:val="97F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730952"/>
    <w:multiLevelType w:val="hybridMultilevel"/>
    <w:tmpl w:val="7CB012E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1">
    <w:nsid w:val="548E0BD5"/>
    <w:multiLevelType w:val="multilevel"/>
    <w:tmpl w:val="4022C0C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b/>
      </w:rPr>
    </w:lvl>
    <w:lvl w:ilvl="2">
      <w:start w:val="1"/>
      <w:numFmt w:val="upperLetter"/>
      <w:lvlText w:val="%3."/>
      <w:lvlJc w:val="left"/>
      <w:pPr>
        <w:ind w:left="2160" w:hanging="360"/>
      </w:pPr>
      <w:rPr>
        <w:rFonts w:cs="Times New Roman" w:hint="default"/>
      </w:rPr>
    </w:lvl>
    <w:lvl w:ilvl="3">
      <w:start w:val="2"/>
      <w:numFmt w:val="upperLetter"/>
      <w:lvlText w:val="%4)"/>
      <w:lvlJc w:val="left"/>
      <w:pPr>
        <w:ind w:left="2880" w:hanging="360"/>
      </w:pPr>
      <w:rPr>
        <w:rFonts w:cs="Times New Roman" w:hint="default"/>
        <w:i w:val="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1F24B4"/>
    <w:multiLevelType w:val="hybridMultilevel"/>
    <w:tmpl w:val="A8A8D51E"/>
    <w:lvl w:ilvl="0" w:tplc="04100011">
      <w:start w:val="1"/>
      <w:numFmt w:val="decimal"/>
      <w:lvlText w:val="%1)"/>
      <w:lvlJc w:val="left"/>
      <w:pPr>
        <w:ind w:left="1789" w:hanging="360"/>
      </w:pPr>
      <w:rPr>
        <w:rFonts w:cs="Times New Roman"/>
      </w:rPr>
    </w:lvl>
    <w:lvl w:ilvl="1" w:tplc="04100019" w:tentative="1">
      <w:start w:val="1"/>
      <w:numFmt w:val="lowerLetter"/>
      <w:lvlText w:val="%2."/>
      <w:lvlJc w:val="left"/>
      <w:pPr>
        <w:ind w:left="2509" w:hanging="360"/>
      </w:pPr>
      <w:rPr>
        <w:rFonts w:cs="Times New Roman"/>
      </w:rPr>
    </w:lvl>
    <w:lvl w:ilvl="2" w:tplc="0410001B" w:tentative="1">
      <w:start w:val="1"/>
      <w:numFmt w:val="lowerRoman"/>
      <w:lvlText w:val="%3."/>
      <w:lvlJc w:val="right"/>
      <w:pPr>
        <w:ind w:left="3229" w:hanging="180"/>
      </w:pPr>
      <w:rPr>
        <w:rFonts w:cs="Times New Roman"/>
      </w:rPr>
    </w:lvl>
    <w:lvl w:ilvl="3" w:tplc="0410000F" w:tentative="1">
      <w:start w:val="1"/>
      <w:numFmt w:val="decimal"/>
      <w:lvlText w:val="%4."/>
      <w:lvlJc w:val="left"/>
      <w:pPr>
        <w:ind w:left="3949" w:hanging="360"/>
      </w:pPr>
      <w:rPr>
        <w:rFonts w:cs="Times New Roman"/>
      </w:rPr>
    </w:lvl>
    <w:lvl w:ilvl="4" w:tplc="04100019" w:tentative="1">
      <w:start w:val="1"/>
      <w:numFmt w:val="lowerLetter"/>
      <w:lvlText w:val="%5."/>
      <w:lvlJc w:val="left"/>
      <w:pPr>
        <w:ind w:left="4669" w:hanging="360"/>
      </w:pPr>
      <w:rPr>
        <w:rFonts w:cs="Times New Roman"/>
      </w:rPr>
    </w:lvl>
    <w:lvl w:ilvl="5" w:tplc="0410001B" w:tentative="1">
      <w:start w:val="1"/>
      <w:numFmt w:val="lowerRoman"/>
      <w:lvlText w:val="%6."/>
      <w:lvlJc w:val="right"/>
      <w:pPr>
        <w:ind w:left="5389" w:hanging="180"/>
      </w:pPr>
      <w:rPr>
        <w:rFonts w:cs="Times New Roman"/>
      </w:rPr>
    </w:lvl>
    <w:lvl w:ilvl="6" w:tplc="0410000F" w:tentative="1">
      <w:start w:val="1"/>
      <w:numFmt w:val="decimal"/>
      <w:lvlText w:val="%7."/>
      <w:lvlJc w:val="left"/>
      <w:pPr>
        <w:ind w:left="6109" w:hanging="360"/>
      </w:pPr>
      <w:rPr>
        <w:rFonts w:cs="Times New Roman"/>
      </w:rPr>
    </w:lvl>
    <w:lvl w:ilvl="7" w:tplc="04100019" w:tentative="1">
      <w:start w:val="1"/>
      <w:numFmt w:val="lowerLetter"/>
      <w:lvlText w:val="%8."/>
      <w:lvlJc w:val="left"/>
      <w:pPr>
        <w:ind w:left="6829" w:hanging="360"/>
      </w:pPr>
      <w:rPr>
        <w:rFonts w:cs="Times New Roman"/>
      </w:rPr>
    </w:lvl>
    <w:lvl w:ilvl="8" w:tplc="0410001B" w:tentative="1">
      <w:start w:val="1"/>
      <w:numFmt w:val="lowerRoman"/>
      <w:lvlText w:val="%9."/>
      <w:lvlJc w:val="right"/>
      <w:pPr>
        <w:ind w:left="7549" w:hanging="180"/>
      </w:pPr>
      <w:rPr>
        <w:rFonts w:cs="Times New Roman"/>
      </w:rPr>
    </w:lvl>
  </w:abstractNum>
  <w:abstractNum w:abstractNumId="33">
    <w:nsid w:val="66DF5807"/>
    <w:multiLevelType w:val="hybridMultilevel"/>
    <w:tmpl w:val="202A4EE6"/>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7532B0A"/>
    <w:multiLevelType w:val="hybridMultilevel"/>
    <w:tmpl w:val="DC6CB8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DE11786"/>
    <w:multiLevelType w:val="hybridMultilevel"/>
    <w:tmpl w:val="5470CA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0386E06"/>
    <w:multiLevelType w:val="hybridMultilevel"/>
    <w:tmpl w:val="DD72F59C"/>
    <w:lvl w:ilvl="0" w:tplc="EC6A4AB2">
      <w:start w:val="1"/>
      <w:numFmt w:val="decimal"/>
      <w:lvlText w:val="%1."/>
      <w:lvlJc w:val="left"/>
      <w:pPr>
        <w:ind w:left="720" w:hanging="360"/>
      </w:pPr>
      <w:rPr>
        <w:rFonts w:cs="Times New Roman" w:hint="default"/>
        <w:color w:val="00B05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55F18FB"/>
    <w:multiLevelType w:val="hybridMultilevel"/>
    <w:tmpl w:val="D02CB6C6"/>
    <w:lvl w:ilvl="0" w:tplc="4574D39C">
      <w:start w:val="1"/>
      <w:numFmt w:val="decimal"/>
      <w:lvlText w:val="%1)"/>
      <w:lvlJc w:val="left"/>
      <w:pPr>
        <w:ind w:left="1069" w:hanging="360"/>
      </w:pPr>
      <w:rPr>
        <w:rFonts w:cs="Times New Roman" w:hint="default"/>
        <w:b/>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8">
    <w:nsid w:val="75853D83"/>
    <w:multiLevelType w:val="hybridMultilevel"/>
    <w:tmpl w:val="8F6A3956"/>
    <w:lvl w:ilvl="0" w:tplc="F432D478">
      <w:start w:val="2"/>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2C3E71"/>
    <w:multiLevelType w:val="hybridMultilevel"/>
    <w:tmpl w:val="8AD0D50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8C732B5"/>
    <w:multiLevelType w:val="hybridMultilevel"/>
    <w:tmpl w:val="02F4907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7A416CA2"/>
    <w:multiLevelType w:val="hybridMultilevel"/>
    <w:tmpl w:val="D22EC7E2"/>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CC204E0"/>
    <w:multiLevelType w:val="hybridMultilevel"/>
    <w:tmpl w:val="AA9A3F3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3">
    <w:nsid w:val="7D1B3E2F"/>
    <w:multiLevelType w:val="hybridMultilevel"/>
    <w:tmpl w:val="C60666F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9"/>
  </w:num>
  <w:num w:numId="2">
    <w:abstractNumId w:val="23"/>
  </w:num>
  <w:num w:numId="3">
    <w:abstractNumId w:val="40"/>
  </w:num>
  <w:num w:numId="4">
    <w:abstractNumId w:val="4"/>
  </w:num>
  <w:num w:numId="5">
    <w:abstractNumId w:val="31"/>
  </w:num>
  <w:num w:numId="6">
    <w:abstractNumId w:val="10"/>
  </w:num>
  <w:num w:numId="7">
    <w:abstractNumId w:val="36"/>
  </w:num>
  <w:num w:numId="8">
    <w:abstractNumId w:val="37"/>
  </w:num>
  <w:num w:numId="9">
    <w:abstractNumId w:val="1"/>
  </w:num>
  <w:num w:numId="10">
    <w:abstractNumId w:val="16"/>
  </w:num>
  <w:num w:numId="11">
    <w:abstractNumId w:val="13"/>
  </w:num>
  <w:num w:numId="12">
    <w:abstractNumId w:val="33"/>
  </w:num>
  <w:num w:numId="13">
    <w:abstractNumId w:val="43"/>
  </w:num>
  <w:num w:numId="14">
    <w:abstractNumId w:val="6"/>
  </w:num>
  <w:num w:numId="15">
    <w:abstractNumId w:val="34"/>
  </w:num>
  <w:num w:numId="16">
    <w:abstractNumId w:val="42"/>
  </w:num>
  <w:num w:numId="17">
    <w:abstractNumId w:val="7"/>
  </w:num>
  <w:num w:numId="18">
    <w:abstractNumId w:val="26"/>
  </w:num>
  <w:num w:numId="19">
    <w:abstractNumId w:val="2"/>
  </w:num>
  <w:num w:numId="20">
    <w:abstractNumId w:val="29"/>
  </w:num>
  <w:num w:numId="21">
    <w:abstractNumId w:val="11"/>
  </w:num>
  <w:num w:numId="22">
    <w:abstractNumId w:val="41"/>
  </w:num>
  <w:num w:numId="23">
    <w:abstractNumId w:val="28"/>
  </w:num>
  <w:num w:numId="24">
    <w:abstractNumId w:val="14"/>
  </w:num>
  <w:num w:numId="25">
    <w:abstractNumId w:val="15"/>
  </w:num>
  <w:num w:numId="26">
    <w:abstractNumId w:val="19"/>
  </w:num>
  <w:num w:numId="27">
    <w:abstractNumId w:val="38"/>
  </w:num>
  <w:num w:numId="28">
    <w:abstractNumId w:val="17"/>
  </w:num>
  <w:num w:numId="29">
    <w:abstractNumId w:val="35"/>
  </w:num>
  <w:num w:numId="30">
    <w:abstractNumId w:val="24"/>
  </w:num>
  <w:num w:numId="31">
    <w:abstractNumId w:val="25"/>
  </w:num>
  <w:num w:numId="32">
    <w:abstractNumId w:val="18"/>
  </w:num>
  <w:num w:numId="33">
    <w:abstractNumId w:val="22"/>
  </w:num>
  <w:num w:numId="34">
    <w:abstractNumId w:val="32"/>
  </w:num>
  <w:num w:numId="35">
    <w:abstractNumId w:val="12"/>
  </w:num>
  <w:num w:numId="36">
    <w:abstractNumId w:val="27"/>
  </w:num>
  <w:num w:numId="37">
    <w:abstractNumId w:val="5"/>
  </w:num>
  <w:num w:numId="38">
    <w:abstractNumId w:val="3"/>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0"/>
  </w:num>
  <w:num w:numId="42">
    <w:abstractNumId w:val="8"/>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83"/>
    <w:rsid w:val="00025EEE"/>
    <w:rsid w:val="00030D1E"/>
    <w:rsid w:val="00060258"/>
    <w:rsid w:val="0006510D"/>
    <w:rsid w:val="00073DFB"/>
    <w:rsid w:val="000762B3"/>
    <w:rsid w:val="00080F33"/>
    <w:rsid w:val="000841CC"/>
    <w:rsid w:val="000A5C28"/>
    <w:rsid w:val="000D3B05"/>
    <w:rsid w:val="00105313"/>
    <w:rsid w:val="00120951"/>
    <w:rsid w:val="00145745"/>
    <w:rsid w:val="00157770"/>
    <w:rsid w:val="00164AEC"/>
    <w:rsid w:val="00195387"/>
    <w:rsid w:val="001B58F3"/>
    <w:rsid w:val="001F5C14"/>
    <w:rsid w:val="002026C8"/>
    <w:rsid w:val="002263DF"/>
    <w:rsid w:val="0026075A"/>
    <w:rsid w:val="002A03ED"/>
    <w:rsid w:val="002E016F"/>
    <w:rsid w:val="002F681C"/>
    <w:rsid w:val="002F6F21"/>
    <w:rsid w:val="0030027A"/>
    <w:rsid w:val="00304ABE"/>
    <w:rsid w:val="0033358D"/>
    <w:rsid w:val="00376183"/>
    <w:rsid w:val="003817BF"/>
    <w:rsid w:val="003A30F2"/>
    <w:rsid w:val="003C5065"/>
    <w:rsid w:val="003E5758"/>
    <w:rsid w:val="003F12BC"/>
    <w:rsid w:val="003F2720"/>
    <w:rsid w:val="004029AE"/>
    <w:rsid w:val="004167F7"/>
    <w:rsid w:val="00420F05"/>
    <w:rsid w:val="0044791E"/>
    <w:rsid w:val="0045287B"/>
    <w:rsid w:val="00463050"/>
    <w:rsid w:val="004705DA"/>
    <w:rsid w:val="004728E1"/>
    <w:rsid w:val="00490D83"/>
    <w:rsid w:val="004B00F1"/>
    <w:rsid w:val="004B4579"/>
    <w:rsid w:val="004D138D"/>
    <w:rsid w:val="00500FC2"/>
    <w:rsid w:val="005073B0"/>
    <w:rsid w:val="00541DD0"/>
    <w:rsid w:val="00552F5E"/>
    <w:rsid w:val="00553868"/>
    <w:rsid w:val="00561C05"/>
    <w:rsid w:val="00564C30"/>
    <w:rsid w:val="005A75DB"/>
    <w:rsid w:val="005D6B66"/>
    <w:rsid w:val="00644178"/>
    <w:rsid w:val="006472E7"/>
    <w:rsid w:val="00664FCB"/>
    <w:rsid w:val="00670D21"/>
    <w:rsid w:val="006E1E9A"/>
    <w:rsid w:val="00706076"/>
    <w:rsid w:val="00723B9D"/>
    <w:rsid w:val="00724B7B"/>
    <w:rsid w:val="007424BD"/>
    <w:rsid w:val="00747DEC"/>
    <w:rsid w:val="00755880"/>
    <w:rsid w:val="00755B7B"/>
    <w:rsid w:val="007614E1"/>
    <w:rsid w:val="00773D3A"/>
    <w:rsid w:val="00793769"/>
    <w:rsid w:val="007950AB"/>
    <w:rsid w:val="007C37B5"/>
    <w:rsid w:val="007D124F"/>
    <w:rsid w:val="007E3623"/>
    <w:rsid w:val="007F36B7"/>
    <w:rsid w:val="00807481"/>
    <w:rsid w:val="00822789"/>
    <w:rsid w:val="008404B3"/>
    <w:rsid w:val="00872130"/>
    <w:rsid w:val="00875314"/>
    <w:rsid w:val="00885743"/>
    <w:rsid w:val="008B0DBC"/>
    <w:rsid w:val="008B7EA0"/>
    <w:rsid w:val="008C528D"/>
    <w:rsid w:val="008E1F01"/>
    <w:rsid w:val="008E5130"/>
    <w:rsid w:val="0092239C"/>
    <w:rsid w:val="00935432"/>
    <w:rsid w:val="00937EC3"/>
    <w:rsid w:val="009405E4"/>
    <w:rsid w:val="00975400"/>
    <w:rsid w:val="009857E5"/>
    <w:rsid w:val="009A6E58"/>
    <w:rsid w:val="009B2A38"/>
    <w:rsid w:val="009C2CA4"/>
    <w:rsid w:val="009F04E0"/>
    <w:rsid w:val="00A43507"/>
    <w:rsid w:val="00A75325"/>
    <w:rsid w:val="00A97392"/>
    <w:rsid w:val="00AB3D72"/>
    <w:rsid w:val="00AB536C"/>
    <w:rsid w:val="00AD0C7D"/>
    <w:rsid w:val="00B00379"/>
    <w:rsid w:val="00B04362"/>
    <w:rsid w:val="00B04CD3"/>
    <w:rsid w:val="00B33909"/>
    <w:rsid w:val="00B36E75"/>
    <w:rsid w:val="00B43AD5"/>
    <w:rsid w:val="00B55648"/>
    <w:rsid w:val="00B6615C"/>
    <w:rsid w:val="00B754AC"/>
    <w:rsid w:val="00B7708A"/>
    <w:rsid w:val="00B956D7"/>
    <w:rsid w:val="00BA639E"/>
    <w:rsid w:val="00BB0024"/>
    <w:rsid w:val="00BC3573"/>
    <w:rsid w:val="00BE4576"/>
    <w:rsid w:val="00BE6690"/>
    <w:rsid w:val="00BF64E1"/>
    <w:rsid w:val="00C040FF"/>
    <w:rsid w:val="00C2280A"/>
    <w:rsid w:val="00C346BF"/>
    <w:rsid w:val="00C37944"/>
    <w:rsid w:val="00C55102"/>
    <w:rsid w:val="00C57C66"/>
    <w:rsid w:val="00C8050B"/>
    <w:rsid w:val="00C918F5"/>
    <w:rsid w:val="00CC1005"/>
    <w:rsid w:val="00CC734F"/>
    <w:rsid w:val="00CE5E5D"/>
    <w:rsid w:val="00D05172"/>
    <w:rsid w:val="00D45283"/>
    <w:rsid w:val="00D47FBE"/>
    <w:rsid w:val="00D50CC8"/>
    <w:rsid w:val="00D62D83"/>
    <w:rsid w:val="00D74F3A"/>
    <w:rsid w:val="00D7689E"/>
    <w:rsid w:val="00D94CEB"/>
    <w:rsid w:val="00DB1F3D"/>
    <w:rsid w:val="00DB4C7C"/>
    <w:rsid w:val="00DB5517"/>
    <w:rsid w:val="00DF7484"/>
    <w:rsid w:val="00DF7685"/>
    <w:rsid w:val="00E01345"/>
    <w:rsid w:val="00E379AC"/>
    <w:rsid w:val="00E4115E"/>
    <w:rsid w:val="00E7289A"/>
    <w:rsid w:val="00E82B39"/>
    <w:rsid w:val="00E82EC4"/>
    <w:rsid w:val="00E856EB"/>
    <w:rsid w:val="00E96FF8"/>
    <w:rsid w:val="00EC2999"/>
    <w:rsid w:val="00EC5C3F"/>
    <w:rsid w:val="00ED290C"/>
    <w:rsid w:val="00F06674"/>
    <w:rsid w:val="00F06D1C"/>
    <w:rsid w:val="00F070DC"/>
    <w:rsid w:val="00F240C3"/>
    <w:rsid w:val="00F27E80"/>
    <w:rsid w:val="00F43A52"/>
    <w:rsid w:val="00F57778"/>
    <w:rsid w:val="00F727F0"/>
    <w:rsid w:val="00F801BF"/>
    <w:rsid w:val="00FB5CE8"/>
    <w:rsid w:val="00FC738A"/>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F07182-3FFD-47B4-9A80-06E9E146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29AE"/>
    <w:pPr>
      <w:spacing w:after="200" w:line="276" w:lineRule="auto"/>
    </w:pPr>
    <w:rPr>
      <w:sz w:val="22"/>
      <w:szCs w:val="22"/>
    </w:rPr>
  </w:style>
  <w:style w:type="paragraph" w:styleId="Titolo2">
    <w:name w:val="heading 2"/>
    <w:basedOn w:val="Normale"/>
    <w:next w:val="Normale"/>
    <w:link w:val="Titolo2Carattere"/>
    <w:uiPriority w:val="99"/>
    <w:qFormat/>
    <w:rsid w:val="00D45283"/>
    <w:pPr>
      <w:keepNext/>
      <w:keepLines/>
      <w:spacing w:before="200" w:after="0"/>
      <w:outlineLvl w:val="1"/>
    </w:pPr>
    <w:rPr>
      <w:rFonts w:ascii="Cambria" w:hAnsi="Cambria"/>
      <w:b/>
      <w:bCs/>
      <w:color w:val="4F81BD"/>
      <w:sz w:val="26"/>
      <w:szCs w:val="26"/>
    </w:rPr>
  </w:style>
  <w:style w:type="paragraph" w:styleId="Titolo3">
    <w:name w:val="heading 3"/>
    <w:basedOn w:val="Normale"/>
    <w:link w:val="Titolo3Carattere"/>
    <w:uiPriority w:val="99"/>
    <w:qFormat/>
    <w:rsid w:val="00D45283"/>
    <w:pPr>
      <w:spacing w:before="100" w:beforeAutospacing="1" w:after="100" w:afterAutospacing="1" w:line="240" w:lineRule="auto"/>
      <w:outlineLvl w:val="2"/>
    </w:pPr>
    <w:rPr>
      <w:rFonts w:ascii="Times New Roman" w:hAnsi="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D45283"/>
    <w:rPr>
      <w:rFonts w:ascii="Cambria" w:hAnsi="Cambria" w:cs="Times New Roman"/>
      <w:b/>
      <w:color w:val="4F81BD"/>
      <w:sz w:val="26"/>
      <w:lang w:eastAsia="it-IT"/>
    </w:rPr>
  </w:style>
  <w:style w:type="character" w:customStyle="1" w:styleId="Titolo3Carattere">
    <w:name w:val="Titolo 3 Carattere"/>
    <w:link w:val="Titolo3"/>
    <w:uiPriority w:val="99"/>
    <w:locked/>
    <w:rsid w:val="00D45283"/>
    <w:rPr>
      <w:rFonts w:ascii="Times New Roman" w:hAnsi="Times New Roman" w:cs="Times New Roman"/>
      <w:b/>
      <w:sz w:val="27"/>
      <w:lang w:eastAsia="it-IT"/>
    </w:rPr>
  </w:style>
  <w:style w:type="paragraph" w:styleId="Paragrafoelenco">
    <w:name w:val="List Paragraph"/>
    <w:basedOn w:val="Normale"/>
    <w:uiPriority w:val="99"/>
    <w:qFormat/>
    <w:rsid w:val="00D45283"/>
    <w:pPr>
      <w:ind w:left="720"/>
      <w:contextualSpacing/>
    </w:pPr>
  </w:style>
  <w:style w:type="paragraph" w:styleId="Intestazione">
    <w:name w:val="header"/>
    <w:basedOn w:val="Normale"/>
    <w:link w:val="IntestazioneCarattere"/>
    <w:uiPriority w:val="99"/>
    <w:rsid w:val="00D45283"/>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locked/>
    <w:rsid w:val="00D45283"/>
    <w:rPr>
      <w:rFonts w:eastAsia="Times New Roman" w:cs="Times New Roman"/>
      <w:lang w:eastAsia="it-IT"/>
    </w:rPr>
  </w:style>
  <w:style w:type="paragraph" w:styleId="Pidipagina">
    <w:name w:val="footer"/>
    <w:basedOn w:val="Normale"/>
    <w:link w:val="PidipaginaCarattere"/>
    <w:uiPriority w:val="99"/>
    <w:rsid w:val="00D45283"/>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locked/>
    <w:rsid w:val="00D45283"/>
    <w:rPr>
      <w:rFonts w:eastAsia="Times New Roman" w:cs="Times New Roman"/>
      <w:lang w:eastAsia="it-IT"/>
    </w:rPr>
  </w:style>
  <w:style w:type="paragraph" w:styleId="Testofumetto">
    <w:name w:val="Balloon Text"/>
    <w:basedOn w:val="Normale"/>
    <w:link w:val="TestofumettoCarattere"/>
    <w:uiPriority w:val="99"/>
    <w:semiHidden/>
    <w:rsid w:val="00D4528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D45283"/>
    <w:rPr>
      <w:rFonts w:ascii="Tahoma" w:hAnsi="Tahoma" w:cs="Times New Roman"/>
      <w:sz w:val="16"/>
      <w:lang w:eastAsia="it-IT"/>
    </w:rPr>
  </w:style>
  <w:style w:type="character" w:customStyle="1" w:styleId="apple-converted-space">
    <w:name w:val="apple-converted-space"/>
    <w:uiPriority w:val="99"/>
    <w:rsid w:val="00D45283"/>
  </w:style>
  <w:style w:type="character" w:styleId="Enfasigrassetto">
    <w:name w:val="Strong"/>
    <w:uiPriority w:val="99"/>
    <w:qFormat/>
    <w:rsid w:val="00D45283"/>
    <w:rPr>
      <w:rFonts w:cs="Times New Roman"/>
      <w:b/>
    </w:rPr>
  </w:style>
  <w:style w:type="character" w:styleId="Collegamentoipertestuale">
    <w:name w:val="Hyperlink"/>
    <w:uiPriority w:val="99"/>
    <w:rsid w:val="00D45283"/>
    <w:rPr>
      <w:rFonts w:cs="Times New Roman"/>
      <w:color w:val="0000FF"/>
      <w:u w:val="single"/>
    </w:rPr>
  </w:style>
  <w:style w:type="paragraph" w:styleId="NormaleWeb">
    <w:name w:val="Normal (Web)"/>
    <w:basedOn w:val="Normale"/>
    <w:uiPriority w:val="99"/>
    <w:rsid w:val="00D45283"/>
    <w:pPr>
      <w:spacing w:before="100" w:beforeAutospacing="1" w:after="100" w:afterAutospacing="1" w:line="240" w:lineRule="auto"/>
    </w:pPr>
    <w:rPr>
      <w:rFonts w:ascii="Times New Roman" w:hAnsi="Times New Roman"/>
      <w:sz w:val="24"/>
      <w:szCs w:val="24"/>
    </w:rPr>
  </w:style>
  <w:style w:type="character" w:styleId="Enfasicorsivo">
    <w:name w:val="Emphasis"/>
    <w:uiPriority w:val="99"/>
    <w:qFormat/>
    <w:rsid w:val="00D45283"/>
    <w:rPr>
      <w:rFonts w:cs="Times New Roman"/>
      <w:i/>
    </w:rPr>
  </w:style>
  <w:style w:type="character" w:customStyle="1" w:styleId="riferimento">
    <w:name w:val="riferimento"/>
    <w:uiPriority w:val="99"/>
    <w:rsid w:val="00D45283"/>
  </w:style>
  <w:style w:type="paragraph" w:styleId="PreformattatoHTML">
    <w:name w:val="HTML Preformatted"/>
    <w:basedOn w:val="Normale"/>
    <w:link w:val="PreformattatoHTMLCarattere"/>
    <w:uiPriority w:val="99"/>
    <w:rsid w:val="00D45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D45283"/>
    <w:rPr>
      <w:rFonts w:ascii="Courier New" w:hAnsi="Courier New" w:cs="Times New Roman"/>
      <w:sz w:val="20"/>
      <w:lang w:eastAsia="it-IT"/>
    </w:rPr>
  </w:style>
  <w:style w:type="character" w:styleId="Rimandocommento">
    <w:name w:val="annotation reference"/>
    <w:uiPriority w:val="99"/>
    <w:semiHidden/>
    <w:rsid w:val="00D45283"/>
    <w:rPr>
      <w:rFonts w:cs="Times New Roman"/>
      <w:sz w:val="16"/>
    </w:rPr>
  </w:style>
  <w:style w:type="paragraph" w:styleId="Testocommento">
    <w:name w:val="annotation text"/>
    <w:basedOn w:val="Normale"/>
    <w:link w:val="TestocommentoCarattere"/>
    <w:uiPriority w:val="99"/>
    <w:semiHidden/>
    <w:rsid w:val="00D45283"/>
    <w:pPr>
      <w:spacing w:line="240" w:lineRule="auto"/>
    </w:pPr>
    <w:rPr>
      <w:sz w:val="20"/>
      <w:szCs w:val="20"/>
    </w:rPr>
  </w:style>
  <w:style w:type="character" w:customStyle="1" w:styleId="TestocommentoCarattere">
    <w:name w:val="Testo commento Carattere"/>
    <w:link w:val="Testocommento"/>
    <w:uiPriority w:val="99"/>
    <w:semiHidden/>
    <w:locked/>
    <w:rsid w:val="00D45283"/>
    <w:rPr>
      <w:rFonts w:eastAsia="Times New Roman" w:cs="Times New Roman"/>
      <w:sz w:val="20"/>
      <w:lang w:eastAsia="it-IT"/>
    </w:rPr>
  </w:style>
  <w:style w:type="paragraph" w:styleId="Soggettocommento">
    <w:name w:val="annotation subject"/>
    <w:basedOn w:val="Testocommento"/>
    <w:next w:val="Testocommento"/>
    <w:link w:val="SoggettocommentoCarattere"/>
    <w:uiPriority w:val="99"/>
    <w:semiHidden/>
    <w:rsid w:val="00D45283"/>
    <w:rPr>
      <w:b/>
      <w:bCs/>
    </w:rPr>
  </w:style>
  <w:style w:type="character" w:customStyle="1" w:styleId="SoggettocommentoCarattere">
    <w:name w:val="Soggetto commento Carattere"/>
    <w:link w:val="Soggettocommento"/>
    <w:uiPriority w:val="99"/>
    <w:semiHidden/>
    <w:locked/>
    <w:rsid w:val="00D45283"/>
    <w:rPr>
      <w:rFonts w:eastAsia="Times New Roman" w:cs="Times New Roman"/>
      <w:b/>
      <w:sz w:val="20"/>
      <w:lang w:eastAsia="it-IT"/>
    </w:rPr>
  </w:style>
  <w:style w:type="paragraph" w:styleId="Testonotadichiusura">
    <w:name w:val="endnote text"/>
    <w:basedOn w:val="Normale"/>
    <w:link w:val="TestonotadichiusuraCarattere"/>
    <w:uiPriority w:val="99"/>
    <w:semiHidden/>
    <w:rsid w:val="00D45283"/>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D45283"/>
    <w:rPr>
      <w:rFonts w:eastAsia="Times New Roman" w:cs="Times New Roman"/>
      <w:sz w:val="20"/>
      <w:lang w:eastAsia="it-IT"/>
    </w:rPr>
  </w:style>
  <w:style w:type="character" w:styleId="Rimandonotadichiusura">
    <w:name w:val="endnote reference"/>
    <w:uiPriority w:val="99"/>
    <w:semiHidden/>
    <w:rsid w:val="00D45283"/>
    <w:rPr>
      <w:rFonts w:cs="Times New Roman"/>
      <w:vertAlign w:val="superscript"/>
    </w:rPr>
  </w:style>
  <w:style w:type="paragraph" w:styleId="Testonotaapidipagina">
    <w:name w:val="footnote text"/>
    <w:basedOn w:val="Normale"/>
    <w:link w:val="TestonotaapidipaginaCarattere"/>
    <w:uiPriority w:val="99"/>
    <w:semiHidden/>
    <w:rsid w:val="00D45283"/>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D45283"/>
    <w:rPr>
      <w:rFonts w:eastAsia="Times New Roman" w:cs="Times New Roman"/>
      <w:sz w:val="20"/>
      <w:lang w:eastAsia="it-IT"/>
    </w:rPr>
  </w:style>
  <w:style w:type="character" w:styleId="Rimandonotaapidipagina">
    <w:name w:val="footnote reference"/>
    <w:uiPriority w:val="99"/>
    <w:semiHidden/>
    <w:rsid w:val="00D45283"/>
    <w:rPr>
      <w:rFonts w:cs="Times New Roman"/>
      <w:vertAlign w:val="superscript"/>
    </w:rPr>
  </w:style>
  <w:style w:type="paragraph" w:styleId="Corpodeltesto2">
    <w:name w:val="Body Text 2"/>
    <w:basedOn w:val="Normale"/>
    <w:link w:val="Corpodeltesto2Carattere"/>
    <w:uiPriority w:val="99"/>
    <w:semiHidden/>
    <w:rsid w:val="00D45283"/>
    <w:pPr>
      <w:spacing w:after="0" w:line="240" w:lineRule="auto"/>
      <w:jc w:val="both"/>
    </w:pPr>
    <w:rPr>
      <w:rFonts w:ascii="Times New Roman" w:hAnsi="Times New Roman"/>
      <w:sz w:val="20"/>
      <w:szCs w:val="20"/>
    </w:rPr>
  </w:style>
  <w:style w:type="character" w:customStyle="1" w:styleId="Corpodeltesto2Carattere">
    <w:name w:val="Corpo del testo 2 Carattere"/>
    <w:link w:val="Corpodeltesto2"/>
    <w:uiPriority w:val="99"/>
    <w:semiHidden/>
    <w:locked/>
    <w:rsid w:val="00D45283"/>
    <w:rPr>
      <w:rFonts w:ascii="Times New Roman" w:hAnsi="Times New Roman" w:cs="Times New Roman"/>
      <w:sz w:val="20"/>
      <w:lang w:eastAsia="it-IT"/>
    </w:rPr>
  </w:style>
  <w:style w:type="table" w:styleId="Grigliatabella">
    <w:name w:val="Table Grid"/>
    <w:basedOn w:val="Tabellanormale"/>
    <w:uiPriority w:val="99"/>
    <w:rsid w:val="00D45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uiPriority w:val="99"/>
    <w:rsid w:val="001B58F3"/>
    <w:pPr>
      <w:spacing w:after="0" w:line="240" w:lineRule="auto"/>
      <w:ind w:left="720"/>
      <w:contextualSpacing/>
    </w:pPr>
    <w:rPr>
      <w:rFonts w:ascii="Times New Roman" w:hAnsi="Times New Roman"/>
      <w:sz w:val="24"/>
      <w:szCs w:val="24"/>
    </w:rPr>
  </w:style>
  <w:style w:type="paragraph" w:styleId="Rientrocorpodeltesto2">
    <w:name w:val="Body Text Indent 2"/>
    <w:basedOn w:val="Normale"/>
    <w:link w:val="Rientrocorpodeltesto2Carattere"/>
    <w:uiPriority w:val="99"/>
    <w:semiHidden/>
    <w:rsid w:val="002F6F21"/>
    <w:pPr>
      <w:spacing w:after="120" w:line="480" w:lineRule="auto"/>
      <w:ind w:left="283"/>
    </w:pPr>
    <w:rPr>
      <w:sz w:val="20"/>
      <w:szCs w:val="20"/>
    </w:rPr>
  </w:style>
  <w:style w:type="character" w:customStyle="1" w:styleId="Rientrocorpodeltesto2Carattere">
    <w:name w:val="Rientro corpo del testo 2 Carattere"/>
    <w:link w:val="Rientrocorpodeltesto2"/>
    <w:uiPriority w:val="99"/>
    <w:locked/>
    <w:rsid w:val="002F6F21"/>
    <w:rPr>
      <w:rFonts w:cs="Times New Roman"/>
    </w:rPr>
  </w:style>
  <w:style w:type="paragraph" w:customStyle="1" w:styleId="Default">
    <w:name w:val="Default"/>
    <w:uiPriority w:val="99"/>
    <w:rsid w:val="00DB1F3D"/>
    <w:pPr>
      <w:autoSpaceDE w:val="0"/>
      <w:autoSpaceDN w:val="0"/>
      <w:adjustRightInd w:val="0"/>
    </w:pPr>
    <w:rPr>
      <w:rFonts w:ascii="RPDEIL+Calibri-Bold" w:hAnsi="RPDEIL+Calibri-Bold" w:cs="RPDEIL+Calibri-Bold"/>
      <w:color w:val="000000"/>
      <w:sz w:val="24"/>
      <w:szCs w:val="24"/>
    </w:rPr>
  </w:style>
  <w:style w:type="paragraph" w:styleId="Rientrocorpodeltesto3">
    <w:name w:val="Body Text Indent 3"/>
    <w:basedOn w:val="Normale"/>
    <w:link w:val="Rientrocorpodeltesto3Carattere"/>
    <w:uiPriority w:val="99"/>
    <w:semiHidden/>
    <w:rsid w:val="00304ABE"/>
    <w:pPr>
      <w:spacing w:after="120"/>
      <w:ind w:left="283"/>
    </w:pPr>
    <w:rPr>
      <w:sz w:val="16"/>
      <w:szCs w:val="16"/>
    </w:rPr>
  </w:style>
  <w:style w:type="character" w:customStyle="1" w:styleId="Rientrocorpodeltesto3Carattere">
    <w:name w:val="Rientro corpo del testo 3 Carattere"/>
    <w:link w:val="Rientrocorpodeltesto3"/>
    <w:uiPriority w:val="99"/>
    <w:semiHidden/>
    <w:locked/>
    <w:rsid w:val="00304ABE"/>
    <w:rPr>
      <w:rFonts w:cs="Times New Roman"/>
      <w:sz w:val="16"/>
    </w:rPr>
  </w:style>
  <w:style w:type="character" w:customStyle="1" w:styleId="IntestazioneCarattere1">
    <w:name w:val="Intestazione Carattere1"/>
    <w:uiPriority w:val="99"/>
    <w:locked/>
    <w:rsid w:val="00E7289A"/>
    <w:rPr>
      <w:rFonts w:cs="Times New Roman"/>
    </w:rPr>
  </w:style>
  <w:style w:type="paragraph" w:styleId="Corpotesto">
    <w:name w:val="Body Text"/>
    <w:basedOn w:val="Normale"/>
    <w:link w:val="CorpotestoCarattere"/>
    <w:uiPriority w:val="99"/>
    <w:semiHidden/>
    <w:unhideWhenUsed/>
    <w:rsid w:val="00195387"/>
    <w:pPr>
      <w:spacing w:after="120"/>
    </w:pPr>
  </w:style>
  <w:style w:type="character" w:customStyle="1" w:styleId="CorpotestoCarattere">
    <w:name w:val="Corpo testo Carattere"/>
    <w:link w:val="Corpotesto"/>
    <w:uiPriority w:val="99"/>
    <w:semiHidden/>
    <w:rsid w:val="001953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89806">
      <w:marLeft w:val="0"/>
      <w:marRight w:val="0"/>
      <w:marTop w:val="0"/>
      <w:marBottom w:val="0"/>
      <w:divBdr>
        <w:top w:val="none" w:sz="0" w:space="0" w:color="auto"/>
        <w:left w:val="none" w:sz="0" w:space="0" w:color="auto"/>
        <w:bottom w:val="none" w:sz="0" w:space="0" w:color="auto"/>
        <w:right w:val="none" w:sz="0" w:space="0" w:color="auto"/>
      </w:divBdr>
    </w:div>
    <w:div w:id="582489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805</Words>
  <Characters>4594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Utente</dc:creator>
  <cp:keywords/>
  <dc:description/>
  <cp:lastModifiedBy>segreteria</cp:lastModifiedBy>
  <cp:revision>12</cp:revision>
  <dcterms:created xsi:type="dcterms:W3CDTF">2019-01-16T15:56:00Z</dcterms:created>
  <dcterms:modified xsi:type="dcterms:W3CDTF">2020-02-21T09:19:00Z</dcterms:modified>
</cp:coreProperties>
</file>